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7" w:rsidRPr="00200FA3" w:rsidRDefault="00200FA3">
      <w:pPr>
        <w:rPr>
          <w:rFonts w:ascii="Arial" w:hAnsi="Arial" w:cs="Arial"/>
          <w:sz w:val="28"/>
          <w:szCs w:val="28"/>
        </w:rPr>
      </w:pPr>
      <w:r w:rsidRPr="00200FA3">
        <w:rPr>
          <w:rFonts w:ascii="Arial" w:hAnsi="Arial" w:cs="Arial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864DE" wp14:editId="56225BEF">
                <wp:simplePos x="0" y="0"/>
                <wp:positionH relativeFrom="column">
                  <wp:posOffset>-236855</wp:posOffset>
                </wp:positionH>
                <wp:positionV relativeFrom="paragraph">
                  <wp:posOffset>-191135</wp:posOffset>
                </wp:positionV>
                <wp:extent cx="6545580" cy="1127760"/>
                <wp:effectExtent l="0" t="0" r="26670" b="1524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1127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6" style="position:absolute;margin-left:-18.65pt;margin-top:-15.05pt;width:515.4pt;height:8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" filled="f" strokecolor="#404040 [2429]" strokeweight="2pt"/>
            </w:pict>
          </mc:Fallback>
        </mc:AlternateContent>
      </w:r>
      <w:r w:rsidRPr="00200FA3">
        <w:rPr>
          <w:rFonts w:ascii="Arial" w:hAnsi="Arial" w:cs="Arial"/>
          <w:sz w:val="28"/>
          <w:szCs w:val="28"/>
        </w:rPr>
        <w:t>Complex project Verbeteren van de leefbaarheid voor de bewoners van de wijk Klein-Rusland (Zelzate)</w:t>
      </w:r>
    </w:p>
    <w:p w:rsidR="00200FA3" w:rsidRDefault="00200FA3">
      <w:pPr>
        <w:rPr>
          <w:rFonts w:ascii="Arial" w:hAnsi="Arial" w:cs="Arial"/>
          <w:sz w:val="28"/>
          <w:szCs w:val="28"/>
        </w:rPr>
      </w:pPr>
      <w:r w:rsidRPr="00200FA3">
        <w:rPr>
          <w:rFonts w:ascii="Arial" w:hAnsi="Arial" w:cs="Arial"/>
          <w:sz w:val="28"/>
          <w:szCs w:val="28"/>
        </w:rPr>
        <w:t>Alternatievenonderzoek</w:t>
      </w:r>
    </w:p>
    <w:p w:rsidR="00664992" w:rsidRDefault="00664992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90"/>
        <w:gridCol w:w="2465"/>
        <w:gridCol w:w="1370"/>
        <w:gridCol w:w="756"/>
        <w:gridCol w:w="1625"/>
        <w:gridCol w:w="235"/>
      </w:tblGrid>
      <w:tr w:rsidR="00664992" w:rsidTr="00C36655">
        <w:trPr>
          <w:trHeight w:val="879"/>
        </w:trPr>
        <w:tc>
          <w:tcPr>
            <w:tcW w:w="6555" w:type="dxa"/>
            <w:gridSpan w:val="2"/>
          </w:tcPr>
          <w:p w:rsidR="00200FA3" w:rsidRDefault="00200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 alternatief</w:t>
            </w:r>
          </w:p>
        </w:tc>
        <w:tc>
          <w:tcPr>
            <w:tcW w:w="3986" w:type="dxa"/>
            <w:gridSpan w:val="4"/>
          </w:tcPr>
          <w:p w:rsidR="00200FA3" w:rsidRDefault="00200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c>
          <w:tcPr>
            <w:tcW w:w="6555" w:type="dxa"/>
            <w:gridSpan w:val="2"/>
          </w:tcPr>
          <w:p w:rsidR="00200FA3" w:rsidRDefault="00200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Korte beschrijving alternatief</w:t>
            </w:r>
          </w:p>
        </w:tc>
        <w:tc>
          <w:tcPr>
            <w:tcW w:w="3986" w:type="dxa"/>
            <w:gridSpan w:val="4"/>
          </w:tcPr>
          <w:p w:rsidR="00200FA3" w:rsidRPr="00664992" w:rsidRDefault="006649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92">
              <w:rPr>
                <w:rFonts w:ascii="Arial" w:hAnsi="Arial" w:cs="Arial"/>
                <w:i/>
                <w:sz w:val="20"/>
                <w:szCs w:val="20"/>
              </w:rPr>
              <w:t>Beschrijf kort het alternatief</w:t>
            </w:r>
          </w:p>
        </w:tc>
      </w:tr>
      <w:tr w:rsidR="00200FA3" w:rsidTr="00C36655">
        <w:trPr>
          <w:trHeight w:val="4623"/>
        </w:trPr>
        <w:tc>
          <w:tcPr>
            <w:tcW w:w="10541" w:type="dxa"/>
            <w:gridSpan w:val="6"/>
          </w:tcPr>
          <w:p w:rsidR="00200FA3" w:rsidRDefault="00200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c>
          <w:tcPr>
            <w:tcW w:w="6555" w:type="dxa"/>
            <w:gridSpan w:val="2"/>
          </w:tcPr>
          <w:p w:rsidR="00200FA3" w:rsidRDefault="00200FA3" w:rsidP="00361D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Aanduiding op kaart</w:t>
            </w:r>
          </w:p>
        </w:tc>
        <w:tc>
          <w:tcPr>
            <w:tcW w:w="3986" w:type="dxa"/>
            <w:gridSpan w:val="4"/>
          </w:tcPr>
          <w:p w:rsidR="00200FA3" w:rsidRPr="00664992" w:rsidRDefault="006649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92">
              <w:rPr>
                <w:rFonts w:ascii="Arial" w:hAnsi="Arial" w:cs="Arial"/>
                <w:i/>
                <w:sz w:val="20"/>
                <w:szCs w:val="20"/>
              </w:rPr>
              <w:t>Geef een aanduiding van het alternatief op kaart</w:t>
            </w:r>
          </w:p>
        </w:tc>
      </w:tr>
      <w:tr w:rsidR="00200FA3" w:rsidTr="00C36655">
        <w:trPr>
          <w:trHeight w:val="6931"/>
        </w:trPr>
        <w:tc>
          <w:tcPr>
            <w:tcW w:w="10541" w:type="dxa"/>
            <w:gridSpan w:val="6"/>
          </w:tcPr>
          <w:p w:rsidR="00200FA3" w:rsidRDefault="00200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0" wp14:anchorId="7240F3B9" wp14:editId="40D2EB4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38100</wp:posOffset>
                  </wp:positionV>
                  <wp:extent cx="5972175" cy="4380865"/>
                  <wp:effectExtent l="0" t="0" r="9525" b="63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438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4992" w:rsidTr="00C36655">
        <w:trPr>
          <w:gridAfter w:val="1"/>
          <w:wAfter w:w="235" w:type="dxa"/>
        </w:trPr>
        <w:tc>
          <w:tcPr>
            <w:tcW w:w="7925" w:type="dxa"/>
            <w:gridSpan w:val="3"/>
          </w:tcPr>
          <w:p w:rsidR="00664992" w:rsidRDefault="00664992" w:rsidP="006649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Opmerkingen en aanvullingen op de nota of op het alternatief</w:t>
            </w:r>
          </w:p>
        </w:tc>
        <w:tc>
          <w:tcPr>
            <w:tcW w:w="2381" w:type="dxa"/>
            <w:gridSpan w:val="2"/>
          </w:tcPr>
          <w:p w:rsidR="00664992" w:rsidRPr="00664992" w:rsidRDefault="00664992">
            <w:pPr>
              <w:rPr>
                <w:rFonts w:ascii="Arial" w:hAnsi="Arial" w:cs="Arial"/>
                <w:i/>
              </w:rPr>
            </w:pPr>
            <w:r w:rsidRPr="00664992">
              <w:rPr>
                <w:rFonts w:ascii="Arial" w:hAnsi="Arial" w:cs="Arial"/>
                <w:i/>
              </w:rPr>
              <w:t>Gelieve paginanummers te vermelden</w:t>
            </w:r>
          </w:p>
        </w:tc>
      </w:tr>
      <w:tr w:rsidR="00664992" w:rsidTr="00C36655">
        <w:trPr>
          <w:gridAfter w:val="1"/>
          <w:wAfter w:w="235" w:type="dxa"/>
          <w:trHeight w:val="8019"/>
        </w:trPr>
        <w:tc>
          <w:tcPr>
            <w:tcW w:w="10306" w:type="dxa"/>
            <w:gridSpan w:val="5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rPr>
          <w:gridAfter w:val="1"/>
          <w:wAfter w:w="235" w:type="dxa"/>
        </w:trPr>
        <w:tc>
          <w:tcPr>
            <w:tcW w:w="8681" w:type="dxa"/>
            <w:gridSpan w:val="4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Welke voor- en nadelen heeft dit alternatief?</w:t>
            </w:r>
          </w:p>
        </w:tc>
        <w:tc>
          <w:tcPr>
            <w:tcW w:w="1625" w:type="dxa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rPr>
          <w:gridAfter w:val="1"/>
          <w:wAfter w:w="235" w:type="dxa"/>
          <w:trHeight w:val="2966"/>
        </w:trPr>
        <w:tc>
          <w:tcPr>
            <w:tcW w:w="10306" w:type="dxa"/>
            <w:gridSpan w:val="5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rPr>
          <w:gridAfter w:val="1"/>
          <w:wAfter w:w="235" w:type="dxa"/>
        </w:trPr>
        <w:tc>
          <w:tcPr>
            <w:tcW w:w="4090" w:type="dxa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Persoonsgegevens</w:t>
            </w:r>
          </w:p>
        </w:tc>
        <w:tc>
          <w:tcPr>
            <w:tcW w:w="6216" w:type="dxa"/>
            <w:gridSpan w:val="4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rPr>
          <w:gridAfter w:val="1"/>
          <w:wAfter w:w="235" w:type="dxa"/>
          <w:trHeight w:val="703"/>
        </w:trPr>
        <w:tc>
          <w:tcPr>
            <w:tcW w:w="4090" w:type="dxa"/>
          </w:tcPr>
          <w:p w:rsidR="00664992" w:rsidRDefault="00664992" w:rsidP="006649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Uw naam:</w:t>
            </w:r>
          </w:p>
        </w:tc>
        <w:tc>
          <w:tcPr>
            <w:tcW w:w="6216" w:type="dxa"/>
            <w:gridSpan w:val="4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rPr>
          <w:gridAfter w:val="1"/>
          <w:wAfter w:w="235" w:type="dxa"/>
          <w:trHeight w:val="714"/>
        </w:trPr>
        <w:tc>
          <w:tcPr>
            <w:tcW w:w="4090" w:type="dxa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Telefoonnummer:</w:t>
            </w:r>
          </w:p>
        </w:tc>
        <w:tc>
          <w:tcPr>
            <w:tcW w:w="6216" w:type="dxa"/>
            <w:gridSpan w:val="4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92" w:rsidTr="00C36655">
        <w:trPr>
          <w:gridAfter w:val="1"/>
          <w:wAfter w:w="235" w:type="dxa"/>
          <w:trHeight w:val="540"/>
        </w:trPr>
        <w:tc>
          <w:tcPr>
            <w:tcW w:w="4090" w:type="dxa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6216" w:type="dxa"/>
            <w:gridSpan w:val="4"/>
          </w:tcPr>
          <w:p w:rsidR="00664992" w:rsidRDefault="006649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0FA3" w:rsidRPr="00200FA3" w:rsidRDefault="0056142E" w:rsidP="00750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Bezorg uw invulformulier digitaal aan </w:t>
      </w:r>
      <w:hyperlink r:id="rId7" w:history="1">
        <w:r w:rsidRPr="005A6BD7">
          <w:rPr>
            <w:rStyle w:val="Hyperlink"/>
            <w:rFonts w:ascii="Arial" w:hAnsi="Arial" w:cs="Arial"/>
            <w:sz w:val="28"/>
            <w:szCs w:val="28"/>
          </w:rPr>
          <w:t>info@gentsekanaalzone.be</w:t>
        </w:r>
      </w:hyperlink>
      <w:r>
        <w:rPr>
          <w:rFonts w:ascii="Arial" w:hAnsi="Arial" w:cs="Arial"/>
          <w:sz w:val="28"/>
          <w:szCs w:val="28"/>
        </w:rPr>
        <w:t xml:space="preserve"> of bezorg het aan de gemeente Zelzate, </w:t>
      </w:r>
      <w:r w:rsidR="008348C0">
        <w:rPr>
          <w:rFonts w:ascii="Arial" w:hAnsi="Arial" w:cs="Arial"/>
          <w:sz w:val="28"/>
          <w:szCs w:val="28"/>
        </w:rPr>
        <w:t>afdeling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vergunningen ten laatste tegen 11 maart 2017.</w:t>
      </w:r>
    </w:p>
    <w:sectPr w:rsidR="00200FA3" w:rsidRPr="00200FA3" w:rsidSect="00750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3"/>
    <w:rsid w:val="00200FA3"/>
    <w:rsid w:val="005127B4"/>
    <w:rsid w:val="0056142E"/>
    <w:rsid w:val="00664992"/>
    <w:rsid w:val="007505D8"/>
    <w:rsid w:val="008348C0"/>
    <w:rsid w:val="008F30F7"/>
    <w:rsid w:val="00AA3140"/>
    <w:rsid w:val="00C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F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61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F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61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entsekanaalzon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D3D8-0420-4B33-9196-CF8E2F7D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B508376C.dotm</Template>
  <TotalTime>82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Lauwaert Iris</dc:creator>
  <cp:lastModifiedBy>Lauwaert Iris</cp:lastModifiedBy>
  <cp:revision>5</cp:revision>
  <cp:lastPrinted>2017-02-08T14:06:00Z</cp:lastPrinted>
  <dcterms:created xsi:type="dcterms:W3CDTF">2017-02-08T13:40:00Z</dcterms:created>
  <dcterms:modified xsi:type="dcterms:W3CDTF">2017-02-09T09:07:00Z</dcterms:modified>
</cp:coreProperties>
</file>